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color w:val="0000ff"/>
          <w:sz w:val="36"/>
          <w:szCs w:val="36"/>
        </w:rPr>
      </w:pPr>
      <w:r w:rsidDel="00000000" w:rsidR="00000000" w:rsidRPr="00000000">
        <w:rPr>
          <w:b w:val="1"/>
          <w:color w:val="0000ff"/>
          <w:sz w:val="36"/>
          <w:szCs w:val="36"/>
          <w:rtl w:val="0"/>
        </w:rPr>
        <w:t xml:space="preserve">Regional Tabligh Conference Agenda Template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Date: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Time: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Region: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Minutes Template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Program Details: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4395"/>
        <w:gridCol w:w="2055"/>
        <w:gridCol w:w="1740"/>
        <w:tblGridChange w:id="0">
          <w:tblGrid>
            <w:gridCol w:w="1170"/>
            <w:gridCol w:w="4395"/>
            <w:gridCol w:w="2055"/>
            <w:gridCol w:w="17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c113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4c1130"/>
                <w:sz w:val="28"/>
                <w:szCs w:val="28"/>
                <w:rtl w:val="0"/>
              </w:rPr>
              <w:t xml:space="preserve">Start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c113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4c1130"/>
                <w:sz w:val="28"/>
                <w:szCs w:val="28"/>
                <w:rtl w:val="0"/>
              </w:rPr>
              <w:t xml:space="preserve">Agenda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c113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4c1130"/>
                <w:sz w:val="28"/>
                <w:szCs w:val="28"/>
                <w:rtl w:val="0"/>
              </w:rPr>
              <w:t xml:space="preserve">Participant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c113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4c1130"/>
                <w:sz w:val="28"/>
                <w:szCs w:val="28"/>
                <w:rtl w:val="0"/>
              </w:rPr>
              <w:t xml:space="preserve">Document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10:00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Recitation of Holy Quran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10:15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Opening Remarks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10:30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Tabligh and Technology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Natl. Tabligh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Support Folder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11:00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Halqa model of Coffee cake and Islam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Natl. Tabligh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Guide/Template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11:30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Best practices for holding CCTi program (pre, during, post)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Natl. Tabligh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Document 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Document 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Lunch and break out session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Salaat Zuhr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Address by Missionary, national secretary or designate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TBD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Group workshop for scenario based training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Lessons Learned from Group discussion/training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3:15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Sharing Success stories from peers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Selected Local secretaries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3:45 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True Islam 11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Natl. Tabligh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Document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4:45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Closing remarks + Dua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Hosting President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Missionary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5:00 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Program End &amp; Dinner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open?id=0By_BS7dJs5tPUk1ndUtMZXRic2M" TargetMode="External"/><Relationship Id="rId10" Type="http://schemas.openxmlformats.org/officeDocument/2006/relationships/hyperlink" Target="https://drive.google.com/open?id=1YQgMTB-xNdkDoIDo13m2rjx26Z1YafU-C8FXZACW_uc" TargetMode="External"/><Relationship Id="rId9" Type="http://schemas.openxmlformats.org/officeDocument/2006/relationships/hyperlink" Target="https://drive.google.com/open?id=0By_BS7dJs5tPcnNLVnBfWUhjXzA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12k7Ke050oEg5_LwUp2DrSZBUOx3_yMAnARsCzHCY8wQ" TargetMode="External"/><Relationship Id="rId7" Type="http://schemas.openxmlformats.org/officeDocument/2006/relationships/hyperlink" Target="https://drive.google.com/open?id=0By_BS7dJs5tPalZLdUZhd09oS1U" TargetMode="External"/><Relationship Id="rId8" Type="http://schemas.openxmlformats.org/officeDocument/2006/relationships/hyperlink" Target="https://drive.google.com/open?id=0By_BS7dJs5tPVHVmVXF0Wm1GYk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