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rPr>
          <w:b w:val="1"/>
          <w:sz w:val="36"/>
          <w:szCs w:val="36"/>
        </w:rPr>
      </w:pPr>
      <w:r w:rsidDel="00000000" w:rsidR="00000000" w:rsidRPr="00000000">
        <w:rPr>
          <w:b w:val="1"/>
          <w:sz w:val="36"/>
          <w:szCs w:val="36"/>
          <w:rtl w:val="0"/>
        </w:rPr>
        <w:t xml:space="preserve">Regional Tabligh Conference Meeting Minutes</w:t>
      </w:r>
    </w:p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Date: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Minute taker: Designate a da-een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Attendees: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Region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Jamaat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Tajneed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Name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Meeting Details</w:t>
      </w:r>
    </w:p>
    <w:p w:rsidR="00000000" w:rsidDel="00000000" w:rsidP="00000000" w:rsidRDefault="00000000" w:rsidRPr="00000000" w14:paraId="00000055">
      <w:pPr>
        <w:rPr>
          <w:color w:val="222222"/>
          <w:sz w:val="19"/>
          <w:szCs w:val="19"/>
          <w:highlight w:val="white"/>
        </w:rPr>
      </w:pPr>
      <w:r w:rsidDel="00000000" w:rsidR="00000000" w:rsidRPr="00000000">
        <w:rPr>
          <w:color w:val="222222"/>
          <w:sz w:val="19"/>
          <w:szCs w:val="19"/>
          <w:highlight w:val="white"/>
          <w:rtl w:val="0"/>
        </w:rPr>
        <w:t xml:space="preserve">Key</w:t>
      </w:r>
    </w:p>
    <w:p w:rsidR="00000000" w:rsidDel="00000000" w:rsidP="00000000" w:rsidRDefault="00000000" w:rsidRPr="00000000" w14:paraId="00000056">
      <w:pPr>
        <w:rPr>
          <w:color w:val="222222"/>
          <w:sz w:val="19"/>
          <w:szCs w:val="19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color w:val="222222"/>
          <w:sz w:val="19"/>
          <w:szCs w:val="19"/>
          <w:highlight w:val="white"/>
        </w:rPr>
      </w:pPr>
      <w:r w:rsidDel="00000000" w:rsidR="00000000" w:rsidRPr="00000000">
        <w:rPr>
          <w:color w:val="222222"/>
          <w:sz w:val="19"/>
          <w:szCs w:val="19"/>
          <w:highlight w:val="white"/>
          <w:rtl w:val="0"/>
        </w:rPr>
        <w:t xml:space="preserve">?-Questions</w:t>
      </w:r>
    </w:p>
    <w:p w:rsidR="00000000" w:rsidDel="00000000" w:rsidP="00000000" w:rsidRDefault="00000000" w:rsidRPr="00000000" w14:paraId="00000058">
      <w:pPr>
        <w:rPr>
          <w:color w:val="222222"/>
          <w:sz w:val="19"/>
          <w:szCs w:val="19"/>
          <w:highlight w:val="white"/>
        </w:rPr>
      </w:pPr>
      <w:r w:rsidDel="00000000" w:rsidR="00000000" w:rsidRPr="00000000">
        <w:rPr>
          <w:color w:val="222222"/>
          <w:sz w:val="19"/>
          <w:szCs w:val="19"/>
          <w:highlight w:val="white"/>
          <w:rtl w:val="0"/>
        </w:rPr>
        <w:t xml:space="preserve">AI= Action Item</w:t>
      </w:r>
    </w:p>
    <w:p w:rsidR="00000000" w:rsidDel="00000000" w:rsidP="00000000" w:rsidRDefault="00000000" w:rsidRPr="00000000" w14:paraId="00000059">
      <w:pPr>
        <w:rPr>
          <w:color w:val="222222"/>
          <w:sz w:val="19"/>
          <w:szCs w:val="19"/>
          <w:highlight w:val="white"/>
        </w:rPr>
      </w:pPr>
      <w:r w:rsidDel="00000000" w:rsidR="00000000" w:rsidRPr="00000000">
        <w:rPr>
          <w:color w:val="222222"/>
          <w:sz w:val="19"/>
          <w:szCs w:val="19"/>
          <w:highlight w:val="white"/>
          <w:rtl w:val="0"/>
        </w:rPr>
        <w:t xml:space="preserve">D-Decisions Made</w:t>
      </w:r>
    </w:p>
    <w:p w:rsidR="00000000" w:rsidDel="00000000" w:rsidP="00000000" w:rsidRDefault="00000000" w:rsidRPr="00000000" w14:paraId="0000005A">
      <w:pPr>
        <w:rPr>
          <w:color w:val="222222"/>
          <w:sz w:val="19"/>
          <w:szCs w:val="19"/>
          <w:highlight w:val="white"/>
        </w:rPr>
      </w:pPr>
      <w:r w:rsidDel="00000000" w:rsidR="00000000" w:rsidRPr="00000000">
        <w:rPr>
          <w:color w:val="222222"/>
          <w:sz w:val="19"/>
          <w:szCs w:val="19"/>
          <w:highlight w:val="white"/>
          <w:rtl w:val="0"/>
        </w:rPr>
        <w:t xml:space="preserve">S-Suggestions</w:t>
      </w:r>
    </w:p>
    <w:p w:rsidR="00000000" w:rsidDel="00000000" w:rsidP="00000000" w:rsidRDefault="00000000" w:rsidRPr="00000000" w14:paraId="0000005B">
      <w:pPr>
        <w:rPr>
          <w:color w:val="222222"/>
          <w:sz w:val="19"/>
          <w:szCs w:val="19"/>
          <w:highlight w:val="white"/>
        </w:rPr>
      </w:pPr>
      <w:r w:rsidDel="00000000" w:rsidR="00000000" w:rsidRPr="00000000">
        <w:rPr>
          <w:color w:val="222222"/>
          <w:sz w:val="19"/>
          <w:szCs w:val="19"/>
          <w:highlight w:val="white"/>
          <w:rtl w:val="0"/>
        </w:rPr>
        <w:t xml:space="preserve">C-Comments</w:t>
      </w:r>
    </w:p>
    <w:p w:rsidR="00000000" w:rsidDel="00000000" w:rsidP="00000000" w:rsidRDefault="00000000" w:rsidRPr="00000000" w14:paraId="0000005C">
      <w:pPr>
        <w:rPr>
          <w:color w:val="222222"/>
          <w:sz w:val="19"/>
          <w:szCs w:val="19"/>
          <w:highlight w:val="white"/>
        </w:rPr>
      </w:pPr>
      <w:r w:rsidDel="00000000" w:rsidR="00000000" w:rsidRPr="00000000">
        <w:rPr>
          <w:color w:val="222222"/>
          <w:sz w:val="19"/>
          <w:szCs w:val="19"/>
          <w:highlight w:val="white"/>
          <w:rtl w:val="0"/>
        </w:rPr>
        <w:t xml:space="preserve">KP- Key Points in Presentations</w:t>
      </w:r>
    </w:p>
    <w:p w:rsidR="00000000" w:rsidDel="00000000" w:rsidP="00000000" w:rsidRDefault="00000000" w:rsidRPr="00000000" w14:paraId="0000005D">
      <w:pPr>
        <w:rPr>
          <w:color w:val="222222"/>
          <w:sz w:val="19"/>
          <w:szCs w:val="19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E">
      <w:pPr>
        <w:rPr>
          <w:b w:val="1"/>
          <w:color w:val="222222"/>
          <w:sz w:val="19"/>
          <w:szCs w:val="19"/>
          <w:highlight w:val="white"/>
        </w:rPr>
      </w:pPr>
      <w:r w:rsidDel="00000000" w:rsidR="00000000" w:rsidRPr="00000000">
        <w:rPr>
          <w:b w:val="1"/>
          <w:color w:val="222222"/>
          <w:sz w:val="19"/>
          <w:szCs w:val="19"/>
          <w:highlight w:val="white"/>
          <w:rtl w:val="0"/>
        </w:rPr>
        <w:t xml:space="preserve">Session -1</w:t>
      </w:r>
    </w:p>
    <w:p w:rsidR="00000000" w:rsidDel="00000000" w:rsidP="00000000" w:rsidRDefault="00000000" w:rsidRPr="00000000" w14:paraId="0000005F">
      <w:pPr>
        <w:rPr>
          <w:b w:val="1"/>
          <w:color w:val="222222"/>
          <w:sz w:val="19"/>
          <w:szCs w:val="19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rPr>
          <w:b w:val="1"/>
          <w:color w:val="222222"/>
          <w:sz w:val="19"/>
          <w:szCs w:val="19"/>
          <w:highlight w:val="white"/>
        </w:rPr>
      </w:pPr>
      <w:r w:rsidDel="00000000" w:rsidR="00000000" w:rsidRPr="00000000">
        <w:rPr>
          <w:b w:val="1"/>
          <w:color w:val="222222"/>
          <w:sz w:val="19"/>
          <w:szCs w:val="19"/>
          <w:highlight w:val="white"/>
          <w:rtl w:val="0"/>
        </w:rPr>
        <w:t xml:space="preserve">Discussion Points:</w:t>
      </w:r>
    </w:p>
    <w:p w:rsidR="00000000" w:rsidDel="00000000" w:rsidP="00000000" w:rsidRDefault="00000000" w:rsidRPr="00000000" w14:paraId="00000061">
      <w:pPr>
        <w:rPr>
          <w:b w:val="1"/>
          <w:color w:val="222222"/>
          <w:sz w:val="19"/>
          <w:szCs w:val="19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rPr>
          <w:b w:val="1"/>
          <w:color w:val="222222"/>
          <w:sz w:val="19"/>
          <w:szCs w:val="19"/>
          <w:highlight w:val="white"/>
        </w:rPr>
      </w:pPr>
      <w:r w:rsidDel="00000000" w:rsidR="00000000" w:rsidRPr="00000000">
        <w:rPr>
          <w:b w:val="1"/>
          <w:color w:val="222222"/>
          <w:sz w:val="19"/>
          <w:szCs w:val="19"/>
          <w:highlight w:val="white"/>
        </w:rPr>
        <mc:AlternateContent>
          <mc:Choice Requires="wpg">
            <w:drawing>
              <wp:inline distB="114300" distT="114300" distL="114300" distR="114300">
                <wp:extent cx="5943600" cy="2590800"/>
                <wp:effectExtent b="25400" l="25400" r="25400" t="25400"/>
                <wp:docPr id="2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409575" y="409575"/>
                          <a:ext cx="6438900" cy="279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91425" lIns="91425" spcFirstLastPara="1" rIns="91425" wrap="square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5943600" cy="2590800"/>
                <wp:effectExtent b="25400" l="25400" r="25400" t="25400"/>
                <wp:docPr id="2" name="image2.png"/>
                <a:graphic>
                  <a:graphicData uri="http://schemas.openxmlformats.org/drawingml/2006/picture">
                    <pic:pic>
                      <pic:nvPicPr>
                        <pic:cNvPr id="0" name="image2.png"/>
                        <pic:cNvPicPr preferRelativeResize="0"/>
                      </pic:nvPicPr>
                      <pic:blipFill>
                        <a:blip r:embed="rId6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2590800"/>
                        </a:xfrm>
                        <a:prstGeom prst="rect"/>
                        <a:ln w="25400">
                          <a:solidFill>
                            <a:srgbClr val="0000FF"/>
                          </a:solidFill>
                          <a:prstDash val="solid"/>
                        </a:ln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rPr>
          <w:b w:val="1"/>
          <w:color w:val="222222"/>
          <w:sz w:val="19"/>
          <w:szCs w:val="19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rPr>
          <w:b w:val="1"/>
          <w:color w:val="222222"/>
          <w:sz w:val="19"/>
          <w:szCs w:val="19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5">
      <w:pPr>
        <w:rPr>
          <w:b w:val="1"/>
          <w:color w:val="222222"/>
          <w:sz w:val="19"/>
          <w:szCs w:val="19"/>
          <w:highlight w:val="white"/>
        </w:rPr>
      </w:pPr>
      <w:r w:rsidDel="00000000" w:rsidR="00000000" w:rsidRPr="00000000">
        <w:rPr>
          <w:b w:val="1"/>
          <w:color w:val="222222"/>
          <w:sz w:val="19"/>
          <w:szCs w:val="19"/>
          <w:highlight w:val="white"/>
          <w:rtl w:val="0"/>
        </w:rPr>
        <w:t xml:space="preserve">Session -2 </w:t>
      </w:r>
    </w:p>
    <w:p w:rsidR="00000000" w:rsidDel="00000000" w:rsidP="00000000" w:rsidRDefault="00000000" w:rsidRPr="00000000" w14:paraId="00000066">
      <w:pPr>
        <w:rPr>
          <w:b w:val="1"/>
          <w:color w:val="222222"/>
          <w:sz w:val="19"/>
          <w:szCs w:val="19"/>
          <w:highlight w:val="white"/>
        </w:rPr>
      </w:pPr>
      <w:r w:rsidDel="00000000" w:rsidR="00000000" w:rsidRPr="00000000">
        <w:rPr>
          <w:b w:val="1"/>
          <w:color w:val="222222"/>
          <w:sz w:val="19"/>
          <w:szCs w:val="19"/>
          <w:highlight w:val="white"/>
        </w:rPr>
        <mc:AlternateContent>
          <mc:Choice Requires="wpg">
            <w:drawing>
              <wp:inline distB="114300" distT="114300" distL="114300" distR="114300">
                <wp:extent cx="5943600" cy="2590800"/>
                <wp:effectExtent b="25400" l="25400" r="25400" t="25400"/>
                <wp:docPr id="1" name=""/>
                <a:graphic>
                  <a:graphicData uri="http://schemas.microsoft.com/office/word/2010/wordprocessingShape">
                    <wps:wsp>
                      <wps:cNvSpPr txBox="1"/>
                      <wps:cNvPr id="2" name="Shape 2"/>
                      <wps:spPr>
                        <a:xfrm>
                          <a:off x="409575" y="409575"/>
                          <a:ext cx="6438900" cy="2790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t" bIns="91425" lIns="91425" spcFirstLastPara="1" rIns="91425" wrap="square" tIns="91425"/>
                    </wps:wsp>
                  </a:graphicData>
                </a:graphic>
              </wp:inline>
            </w:drawing>
          </mc:Choice>
          <mc:Fallback>
            <w:drawing>
              <wp:inline distB="114300" distT="114300" distL="114300" distR="114300">
                <wp:extent cx="5943600" cy="2590800"/>
                <wp:effectExtent b="25400" l="25400" r="25400" t="25400"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943600" cy="2590800"/>
                        </a:xfrm>
                        <a:prstGeom prst="rect"/>
                        <a:ln w="25400">
                          <a:solidFill>
                            <a:srgbClr val="0000FF"/>
                          </a:solidFill>
                          <a:prstDash val="solid"/>
                        </a:ln>
                      </pic:spPr>
                    </pic:pic>
                  </a:graphicData>
                </a:graphic>
              </wp:inline>
            </w:drawing>
          </mc:Fallback>
        </mc:AlternateConten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7">
      <w:pPr>
        <w:rPr>
          <w:b w:val="1"/>
          <w:color w:val="222222"/>
          <w:sz w:val="19"/>
          <w:szCs w:val="19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8">
      <w:pPr>
        <w:rPr>
          <w:b w:val="1"/>
          <w:color w:val="222222"/>
          <w:sz w:val="19"/>
          <w:szCs w:val="19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9">
      <w:pPr>
        <w:rPr>
          <w:color w:val="222222"/>
          <w:sz w:val="19"/>
          <w:szCs w:val="19"/>
          <w:highlight w:val="white"/>
        </w:rPr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