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41.2000000000003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Central Regional Tabligh Conference</w:t>
      </w:r>
    </w:p>
    <w:p w:rsidR="00000000" w:rsidDel="00000000" w:rsidP="00000000" w:rsidRDefault="00000000" w:rsidRPr="00000000" w14:paraId="00000001">
      <w:pPr>
        <w:spacing w:line="240" w:lineRule="auto"/>
        <w:ind w:left="1141.200000000000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9/16/2017 in Dayton, OH and 9/17/2017 in Kansas City, Kansas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USA Tabligh Programs based on Shura 2016 &amp; 2017 Tabligh proposals.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Coffee Cake and True Islam weekly events in Mosque or outside venue (CCTI)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Tabligh In Neighborhoods - Coffee Cake and True Islam in your Homes (Homes)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Tabligh to Ethnic Communities in the US (Ethnic)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towns and Universities Tabligh &amp; Quran Exhibitions (SmallTown/University)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Good Works - Social Justice issues and True Islam’s solutions (GoodWorks) </w:t>
      </w:r>
    </w:p>
    <w:p w:rsidR="00000000" w:rsidDel="00000000" w:rsidP="00000000" w:rsidRDefault="00000000" w:rsidRPr="00000000" w14:paraId="00000009">
      <w:pPr>
        <w:spacing w:line="240" w:lineRule="auto"/>
        <w:ind w:left="1141.20000000000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 Amila members, local members pledge and commitments: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60"/>
        <w:gridCol w:w="8160"/>
        <w:tblGridChange w:id="0">
          <w:tblGrid>
            <w:gridCol w:w="1260"/>
            <w:gridCol w:w="81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Central Region 1  [8 Jama'ats]: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Daeen Name - Commitment for volunteering for Tabligh Initiative  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67 Total participants that pledged their time for Tabligh from the region.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Cleveland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Waqas Malik  (Ethnic)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Columbus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Kamaldeen Muilii (CCTI)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Abdus-salam Malik (CCTI)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Shazia Syed  (CCTI and Home)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Ahsan Syed  (CCTI)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Nasir Waseem (GoodWorks)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Asif Mirza (Home)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Rasheeda Kamal-Muilii (CCTI Home)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Dayton,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Haji Aminullah (CCTI)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Abdul Qudoos Shahid (CCTI)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Mirza Mahmood Ahmad (CCTI and Home)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Khadija Ahmad (CCTI)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Hanan Shahid (CCTI and Home) 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Mohammad Daud Shahid (CCTI and Home)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Abdullah (CCTI)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Ahmad Dauda (CCTI)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Shahida Saleem (GoodWorks)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Khadija Ali (GoodWorks)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Atta-ur-Rahim Shahid (GoodWorks)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Abdur Rahim Shahid (CCTI)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Nasim Syed (CCTI)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Jalon Jackson (CCTI)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Jadon Jackson (CCTI)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Mohamad Yaqood (GoodWorks)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Mina Shahid (CCTI)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Saifullah (CCTI)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Zia Syed (CCTI and Home)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Atta-ul-Quoom Shahid (CCTI)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Detroit,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Muhammad Ahmad (CCTI)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Indiana,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Muhamad Fytahi (CCTI, Home, Ethnic, SmallTown, GoodWorks)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Shipley (CCTI)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Kansas,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Hammad Malik (Home)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Amanullah Cheema (Home)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Talha Agha (CCTI)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Hassan Agha (GoodWorks)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Abid Qureshi (GoodWorks)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Zeshan Ahmad (University)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Raheel Ahmad (GoodWorks)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Ata Rahim Bajwa - (University, GoodWorks) 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Basit Cudjoe (Home)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Rahman Mantra (GoodWorks)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Rashid Mantra (GoodWorks)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Moaz Malik (GoodWorks)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Sheraz Mooda (Home)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Mooda Mantra (Home)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Imam Salman Tariq (CCTI, Home, Ethnic, SmallTown, GoodWorks) 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Samra Malik (Home)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Shumaila Mantara (Home and GoodWorks)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Amina Agha (GoodWorks)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Maryam Mantra (GoodWorks)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Durre Shawar (GoodWorks)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Khadija Ajmad (Home and GoodWorks)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Sharifa Cudjoe (GoodWorks)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(GoodWorks)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Humaira Agha (GoodWorks)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Musa Suwareh (Ethnic)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Zia Usman (CCTI)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Faiza (CCTI)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Rashida Rafat (GoodWorks)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Rehana Smith (Home)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Aliya Aziz Lad (Home)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Kaleem Wali (GoodWorks)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Abu Bakr Lad (SmallTown/University)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Kentucky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Munir Ahmad (CCTI)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Faizan Ahmad (CCTI)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Moeed (CCTI)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Suhail Asghar baloch (CCTI)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Noman Ilahi Kahlon (CCTI)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ind w:left="1141.20000000000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ind w:left="0" w:firstLine="0"/>
      <w:jc w:val="left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40" w:lineRule="auto"/>
      <w:ind w:left="0" w:firstLine="0"/>
      <w:jc w:val="left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ind w:left="0" w:firstLine="0"/>
      <w:jc w:val="left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line="240" w:lineRule="auto"/>
      <w:ind w:left="1141.2000000000003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In the Name of Allah, the Most Gracious, the ever Merciful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